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rPr>
          <w:rtl w:val="0"/>
        </w:rPr>
        <w:t>Martina Bonan</w:t>
      </w:r>
    </w:p>
    <w:p>
      <w:pPr>
        <w:pStyle w:val="Corpo"/>
        <w:bidi w:val="0"/>
      </w:pPr>
      <w:r>
        <w:rPr>
          <w:rtl w:val="0"/>
        </w:rPr>
        <w:t xml:space="preserve">Residente a Monza (MB) in via Missori 12 </w:t>
      </w:r>
    </w:p>
    <w:p>
      <w:pPr>
        <w:pStyle w:val="Corpo"/>
        <w:bidi w:val="0"/>
      </w:pPr>
      <w:r>
        <w:rPr>
          <w:rtl w:val="0"/>
        </w:rPr>
        <w:t>Nata 11/ 06/ 02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Agenzia: ToPlay di Fiamma Consorti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Studi: Liceo Linguistico e scuola di recitazione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Lingue: Inglese, Francese e Spagnolo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Esperienze lavorative: protagonista di un cortometraggio diretto da Nicola Martini con la partecipazione di Donatella Finocchiaro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Skills: canto, pianoforte 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Hobbies: piscina , palestra e lettura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